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D87AF" w14:textId="77777777" w:rsidR="00727D07" w:rsidRPr="0089461F" w:rsidRDefault="00727D07" w:rsidP="00727D07">
      <w:pPr>
        <w:jc w:val="center"/>
        <w:rPr>
          <w:b/>
          <w:bCs/>
        </w:rPr>
      </w:pPr>
      <w:r w:rsidRPr="0089461F">
        <w:rPr>
          <w:b/>
          <w:bCs/>
        </w:rPr>
        <w:t>Los Angeles Filmforum presents</w:t>
      </w:r>
    </w:p>
    <w:p w14:paraId="33FEB76B" w14:textId="4DCF5804" w:rsidR="00C41AD7" w:rsidRPr="0089461F" w:rsidRDefault="00C41AD7" w:rsidP="00727D07">
      <w:pPr>
        <w:jc w:val="center"/>
        <w:rPr>
          <w:b/>
          <w:bCs/>
        </w:rPr>
      </w:pPr>
      <w:r w:rsidRPr="0089461F">
        <w:rPr>
          <w:b/>
          <w:i/>
        </w:rPr>
        <w:t xml:space="preserve">From Passage to Chronicle, </w:t>
      </w:r>
      <w:r w:rsidRPr="0089461F">
        <w:rPr>
          <w:b/>
        </w:rPr>
        <w:t>recent short films from Latin America</w:t>
      </w:r>
    </w:p>
    <w:p w14:paraId="39BEC3AD" w14:textId="4777AEE3" w:rsidR="00727D07" w:rsidRPr="0089461F" w:rsidRDefault="00E821F8" w:rsidP="00727D07">
      <w:pPr>
        <w:jc w:val="center"/>
        <w:rPr>
          <w:b/>
          <w:bCs/>
        </w:rPr>
      </w:pPr>
      <w:r w:rsidRPr="0089461F">
        <w:rPr>
          <w:b/>
          <w:bCs/>
        </w:rPr>
        <w:t xml:space="preserve">Sunday, </w:t>
      </w:r>
      <w:r w:rsidR="00C41AD7" w:rsidRPr="0089461F">
        <w:rPr>
          <w:b/>
          <w:bCs/>
        </w:rPr>
        <w:t>January 29</w:t>
      </w:r>
      <w:r w:rsidR="00FB7B0D" w:rsidRPr="0089461F">
        <w:rPr>
          <w:b/>
          <w:bCs/>
        </w:rPr>
        <w:t>, 2017</w:t>
      </w:r>
      <w:r w:rsidR="00727D07" w:rsidRPr="0089461F">
        <w:rPr>
          <w:b/>
          <w:bCs/>
        </w:rPr>
        <w:t>, 7:30pm</w:t>
      </w:r>
    </w:p>
    <w:p w14:paraId="6665A913" w14:textId="77777777" w:rsidR="00727D07" w:rsidRPr="0089461F" w:rsidRDefault="00727D07" w:rsidP="00727D07">
      <w:pPr>
        <w:jc w:val="center"/>
        <w:rPr>
          <w:b/>
        </w:rPr>
      </w:pPr>
      <w:r w:rsidRPr="0089461F">
        <w:rPr>
          <w:b/>
        </w:rPr>
        <w:t>Spielberg Theater at the Egyptian</w:t>
      </w:r>
    </w:p>
    <w:p w14:paraId="51272B71" w14:textId="77777777" w:rsidR="00727D07" w:rsidRPr="0089461F" w:rsidRDefault="00727D07" w:rsidP="00E46E31">
      <w:pPr>
        <w:rPr>
          <w:b/>
          <w:bCs/>
        </w:rPr>
      </w:pPr>
    </w:p>
    <w:p w14:paraId="66BA6EDB" w14:textId="0713E93A" w:rsidR="00727D07" w:rsidRPr="0089461F" w:rsidRDefault="00727D07" w:rsidP="00727D07">
      <w:pPr>
        <w:jc w:val="center"/>
        <w:rPr>
          <w:sz w:val="18"/>
          <w:szCs w:val="18"/>
        </w:rPr>
      </w:pPr>
      <w:r w:rsidRPr="0089461F">
        <w:rPr>
          <w:i/>
          <w:sz w:val="18"/>
          <w:szCs w:val="18"/>
        </w:rPr>
        <w:t xml:space="preserve">Los Angeles Filmforum is the city’s longest-running organization dedicated to weekly screenings of experimental film, documentaries, video art, and experimental animation.  </w:t>
      </w:r>
      <w:r w:rsidR="002535EE" w:rsidRPr="0089461F">
        <w:rPr>
          <w:i/>
          <w:sz w:val="18"/>
          <w:szCs w:val="18"/>
        </w:rPr>
        <w:t xml:space="preserve"> </w:t>
      </w:r>
      <w:r w:rsidR="00E76CE7" w:rsidRPr="0089461F">
        <w:rPr>
          <w:i/>
          <w:sz w:val="18"/>
          <w:szCs w:val="18"/>
        </w:rPr>
        <w:t>2017</w:t>
      </w:r>
      <w:r w:rsidR="002535EE" w:rsidRPr="0089461F">
        <w:rPr>
          <w:i/>
          <w:sz w:val="18"/>
          <w:szCs w:val="18"/>
        </w:rPr>
        <w:t xml:space="preserve"> is our 4</w:t>
      </w:r>
      <w:r w:rsidR="00E76CE7" w:rsidRPr="0089461F">
        <w:rPr>
          <w:i/>
          <w:sz w:val="18"/>
          <w:szCs w:val="18"/>
        </w:rPr>
        <w:t>2nd</w:t>
      </w:r>
      <w:r w:rsidR="002535EE" w:rsidRPr="0089461F">
        <w:rPr>
          <w:i/>
          <w:sz w:val="18"/>
          <w:szCs w:val="18"/>
        </w:rPr>
        <w:t xml:space="preserve"> year.  </w:t>
      </w:r>
      <w:hyperlink r:id="rId6" w:history="1">
        <w:r w:rsidR="002535EE" w:rsidRPr="0089461F">
          <w:rPr>
            <w:rStyle w:val="Hyperlink1"/>
            <w:i/>
            <w:color w:val="000000"/>
            <w:sz w:val="18"/>
            <w:szCs w:val="18"/>
          </w:rPr>
          <w:t>www.lafilmforum.org</w:t>
        </w:r>
      </w:hyperlink>
    </w:p>
    <w:p w14:paraId="3F541A3E" w14:textId="77777777" w:rsidR="00C41AD7" w:rsidRPr="0089461F" w:rsidRDefault="00C41AD7" w:rsidP="00C41AD7">
      <w:pPr>
        <w:rPr>
          <w:b/>
          <w:highlight w:val="white"/>
        </w:rPr>
      </w:pPr>
    </w:p>
    <w:p w14:paraId="26CA70BF" w14:textId="77777777" w:rsidR="00C41AD7" w:rsidRPr="0089461F" w:rsidRDefault="00C41AD7" w:rsidP="00C41AD7">
      <w:pPr>
        <w:rPr>
          <w:b/>
        </w:rPr>
      </w:pPr>
      <w:r w:rsidRPr="0089461F">
        <w:rPr>
          <w:b/>
          <w:highlight w:val="white"/>
        </w:rPr>
        <w:t xml:space="preserve">Curator Federico </w:t>
      </w:r>
      <w:proofErr w:type="spellStart"/>
      <w:r w:rsidRPr="0089461F">
        <w:rPr>
          <w:b/>
          <w:highlight w:val="white"/>
        </w:rPr>
        <w:t>Windhausen</w:t>
      </w:r>
      <w:proofErr w:type="spellEnd"/>
      <w:r w:rsidRPr="0089461F">
        <w:rPr>
          <w:b/>
          <w:highlight w:val="white"/>
        </w:rPr>
        <w:t xml:space="preserve"> in person. </w:t>
      </w:r>
      <w:r w:rsidRPr="0089461F">
        <w:rPr>
          <w:b/>
        </w:rPr>
        <w:t xml:space="preserve">US </w:t>
      </w:r>
      <w:proofErr w:type="gramStart"/>
      <w:r w:rsidRPr="0089461F">
        <w:rPr>
          <w:b/>
        </w:rPr>
        <w:t>premieres</w:t>
      </w:r>
      <w:proofErr w:type="gramEnd"/>
      <w:r w:rsidRPr="0089461F">
        <w:rPr>
          <w:b/>
        </w:rPr>
        <w:t>!</w:t>
      </w:r>
    </w:p>
    <w:p w14:paraId="2AF90D5D" w14:textId="77777777" w:rsidR="00A9072F" w:rsidRPr="0089461F" w:rsidRDefault="00A9072F" w:rsidP="00797EF8">
      <w:pPr>
        <w:rPr>
          <w:bCs/>
          <w:color w:val="000000"/>
        </w:rPr>
      </w:pPr>
    </w:p>
    <w:p w14:paraId="7C14727C" w14:textId="77777777" w:rsidR="00C41AD7" w:rsidRPr="0089461F" w:rsidRDefault="00C41AD7" w:rsidP="00C41AD7">
      <w:pPr>
        <w:spacing w:line="100" w:lineRule="atLeast"/>
      </w:pPr>
      <w:r w:rsidRPr="0089461F">
        <w:t>In this program of recent shorts from Latin America, the rural landscape is shown to be the terrain where it becomes possible to see and sense most vividly the local effects of larger political and economic decisions. The presence of dozens of U.S. military and naval installations on the island of Puerto Rico in the past century; the loss of Colombia’s railway infrastructure; the ongoing conflicts between the landless sector and large-scale agribusiness in the Paraguayan countryside – these are a few of the consequential events with special relevance for this collection of videos. Yet these are not examples of traditional reportage or literal documentation. Threaded through the program are invocations of the fantastical, the supernatural, and the talismanic. In many of the sites represented herein, the rural locale is the space of action, of staged and choreographed performances, often carrying out secular and spiritual rituals and using movement to imply or generate narratives.</w:t>
      </w:r>
    </w:p>
    <w:p w14:paraId="3778EFE4" w14:textId="77777777" w:rsidR="00C41AD7" w:rsidRPr="0089461F" w:rsidRDefault="00C41AD7" w:rsidP="00C41AD7">
      <w:pPr>
        <w:spacing w:line="100" w:lineRule="atLeast"/>
      </w:pPr>
    </w:p>
    <w:p w14:paraId="3597C696" w14:textId="77777777" w:rsidR="00C41AD7" w:rsidRPr="0089461F" w:rsidRDefault="00C41AD7" w:rsidP="00C41AD7">
      <w:pPr>
        <w:spacing w:line="100" w:lineRule="atLeast"/>
      </w:pPr>
      <w:r w:rsidRPr="0089461F">
        <w:t xml:space="preserve">A version of this program was first presented in May 2016 as part of </w:t>
      </w:r>
      <w:r w:rsidRPr="0089461F">
        <w:rPr>
          <w:i/>
          <w:iCs/>
        </w:rPr>
        <w:t>El Pueblo: Searching for Contemporary Latin America</w:t>
      </w:r>
      <w:r w:rsidRPr="0089461F">
        <w:t>, the Theme section of the International Short Film Festival Oberhausen.</w:t>
      </w:r>
    </w:p>
    <w:p w14:paraId="1AAA2A48" w14:textId="77777777" w:rsidR="00C41AD7" w:rsidRPr="0089461F" w:rsidRDefault="00C41AD7" w:rsidP="00797EF8">
      <w:pPr>
        <w:rPr>
          <w:bCs/>
          <w:color w:val="000000"/>
        </w:rPr>
      </w:pPr>
    </w:p>
    <w:p w14:paraId="00113FE0" w14:textId="5C25F9B1" w:rsidR="007B3DFE" w:rsidRPr="0089461F" w:rsidRDefault="007B3DFE" w:rsidP="00E46E31">
      <w:pPr>
        <w:suppressAutoHyphens w:val="0"/>
        <w:rPr>
          <w:b/>
          <w:bCs/>
          <w:color w:val="000000"/>
          <w:u w:val="single"/>
        </w:rPr>
      </w:pPr>
      <w:r w:rsidRPr="0089461F">
        <w:rPr>
          <w:b/>
          <w:bCs/>
          <w:color w:val="000000"/>
          <w:u w:val="single"/>
        </w:rPr>
        <w:t>Screening:</w:t>
      </w:r>
    </w:p>
    <w:p w14:paraId="255A37E4" w14:textId="77777777" w:rsidR="00C41AD7" w:rsidRPr="0089461F" w:rsidRDefault="00C41AD7" w:rsidP="00C41AD7">
      <w:proofErr w:type="spellStart"/>
      <w:r w:rsidRPr="0089461F">
        <w:rPr>
          <w:i/>
          <w:iCs/>
        </w:rPr>
        <w:t>Grabado</w:t>
      </w:r>
      <w:proofErr w:type="spellEnd"/>
      <w:r w:rsidRPr="0089461F">
        <w:rPr>
          <w:i/>
          <w:iCs/>
        </w:rPr>
        <w:t xml:space="preserve"> </w:t>
      </w:r>
      <w:proofErr w:type="spellStart"/>
      <w:r w:rsidRPr="0089461F">
        <w:rPr>
          <w:i/>
          <w:iCs/>
        </w:rPr>
        <w:t>sobre</w:t>
      </w:r>
      <w:proofErr w:type="spellEnd"/>
      <w:r w:rsidRPr="0089461F">
        <w:rPr>
          <w:i/>
          <w:iCs/>
        </w:rPr>
        <w:t xml:space="preserve"> maguey</w:t>
      </w:r>
      <w:r w:rsidRPr="0089461F">
        <w:t xml:space="preserve">, Luna </w:t>
      </w:r>
      <w:proofErr w:type="spellStart"/>
      <w:r w:rsidRPr="0089461F">
        <w:t>Marán</w:t>
      </w:r>
      <w:proofErr w:type="spellEnd"/>
      <w:r w:rsidRPr="0089461F">
        <w:t>, Mexico, 1:30 min.</w:t>
      </w:r>
    </w:p>
    <w:p w14:paraId="111EDB55" w14:textId="77777777" w:rsidR="00C41AD7" w:rsidRPr="0089461F" w:rsidRDefault="00C41AD7" w:rsidP="00C41AD7">
      <w:pPr>
        <w:spacing w:line="100" w:lineRule="atLeast"/>
      </w:pPr>
      <w:proofErr w:type="gramStart"/>
      <w:r w:rsidRPr="0089461F">
        <w:t>Agave plants transformed by hand-scratched texts.</w:t>
      </w:r>
      <w:proofErr w:type="gramEnd"/>
      <w:r w:rsidRPr="0089461F">
        <w:t xml:space="preserve"> The lyrics of a popular </w:t>
      </w:r>
      <w:proofErr w:type="spellStart"/>
      <w:r w:rsidRPr="0089461F">
        <w:rPr>
          <w:i/>
          <w:iCs/>
        </w:rPr>
        <w:t>ranchera</w:t>
      </w:r>
      <w:proofErr w:type="spellEnd"/>
      <w:r w:rsidRPr="0089461F">
        <w:t xml:space="preserve"> heard in </w:t>
      </w:r>
      <w:proofErr w:type="spellStart"/>
      <w:r w:rsidRPr="0089461F">
        <w:t>Ayuuk</w:t>
      </w:r>
      <w:proofErr w:type="spellEnd"/>
      <w:r w:rsidRPr="0089461F">
        <w:t xml:space="preserve">. </w:t>
      </w:r>
      <w:proofErr w:type="gramStart"/>
      <w:r w:rsidRPr="0089461F">
        <w:t xml:space="preserve">A minimal meditation on “living history,” according to </w:t>
      </w:r>
      <w:proofErr w:type="spellStart"/>
      <w:r w:rsidRPr="0089461F">
        <w:t>Marán</w:t>
      </w:r>
      <w:proofErr w:type="spellEnd"/>
      <w:r w:rsidRPr="0089461F">
        <w:t>.</w:t>
      </w:r>
      <w:proofErr w:type="gramEnd"/>
      <w:r w:rsidRPr="0089461F">
        <w:t xml:space="preserve"> Shot in Oaxaca's Sierra Norte, on </w:t>
      </w:r>
      <w:proofErr w:type="spellStart"/>
      <w:r w:rsidRPr="0089461F">
        <w:t>Zempoaltépetl</w:t>
      </w:r>
      <w:proofErr w:type="spellEnd"/>
      <w:r w:rsidRPr="0089461F">
        <w:t xml:space="preserve">, a sacred mountain for the </w:t>
      </w:r>
      <w:proofErr w:type="spellStart"/>
      <w:r w:rsidRPr="0089461F">
        <w:t>Ayuuk</w:t>
      </w:r>
      <w:proofErr w:type="spellEnd"/>
      <w:r w:rsidRPr="0089461F">
        <w:t xml:space="preserve"> people.</w:t>
      </w:r>
    </w:p>
    <w:p w14:paraId="67D0F384" w14:textId="77777777" w:rsidR="00C41AD7" w:rsidRPr="0089461F" w:rsidRDefault="00C41AD7" w:rsidP="00C41AD7">
      <w:pPr>
        <w:spacing w:line="100" w:lineRule="atLeast"/>
      </w:pPr>
    </w:p>
    <w:p w14:paraId="561AEC2A" w14:textId="77777777" w:rsidR="00C41AD7" w:rsidRPr="0089461F" w:rsidRDefault="00C41AD7" w:rsidP="00C41AD7">
      <w:pPr>
        <w:spacing w:line="100" w:lineRule="atLeast"/>
      </w:pPr>
      <w:r w:rsidRPr="0089461F">
        <w:rPr>
          <w:i/>
          <w:iCs/>
        </w:rPr>
        <w:t>La estancia</w:t>
      </w:r>
      <w:r w:rsidRPr="0089461F">
        <w:t xml:space="preserve">, Federico </w:t>
      </w:r>
      <w:proofErr w:type="spellStart"/>
      <w:r w:rsidRPr="0089461F">
        <w:t>Adorno</w:t>
      </w:r>
      <w:proofErr w:type="spellEnd"/>
      <w:r w:rsidRPr="0089461F">
        <w:t>, Paraguay, 2014, 13 min.</w:t>
      </w:r>
    </w:p>
    <w:p w14:paraId="61E2DF99" w14:textId="77777777" w:rsidR="00C41AD7" w:rsidRPr="0089461F" w:rsidRDefault="00C41AD7" w:rsidP="00C41AD7">
      <w:pPr>
        <w:spacing w:line="100" w:lineRule="atLeast"/>
      </w:pPr>
      <w:r w:rsidRPr="0089461F">
        <w:t xml:space="preserve">Produced after the </w:t>
      </w:r>
      <w:proofErr w:type="spellStart"/>
      <w:r w:rsidRPr="0089461F">
        <w:t>Curuguaty</w:t>
      </w:r>
      <w:proofErr w:type="spellEnd"/>
      <w:r w:rsidRPr="0089461F">
        <w:t xml:space="preserve"> Massacre, a violent confrontation between police and rural residents occupying lands claimed by a local business group, this film responds not only to that incident but also to what </w:t>
      </w:r>
      <w:proofErr w:type="spellStart"/>
      <w:r w:rsidRPr="0089461F">
        <w:t>Adorno</w:t>
      </w:r>
      <w:proofErr w:type="spellEnd"/>
      <w:r w:rsidRPr="0089461F">
        <w:t xml:space="preserve"> sees as a “history of the Paraguayan peasant that has been repeating itself for some time now.”</w:t>
      </w:r>
    </w:p>
    <w:p w14:paraId="57A8D057" w14:textId="77777777" w:rsidR="00C41AD7" w:rsidRPr="0089461F" w:rsidRDefault="00C41AD7" w:rsidP="00C41AD7">
      <w:pPr>
        <w:spacing w:line="100" w:lineRule="atLeast"/>
      </w:pPr>
    </w:p>
    <w:p w14:paraId="024D78B2" w14:textId="77777777" w:rsidR="00C41AD7" w:rsidRPr="0089461F" w:rsidRDefault="00C41AD7" w:rsidP="00C41AD7">
      <w:pPr>
        <w:spacing w:line="100" w:lineRule="atLeast"/>
      </w:pPr>
      <w:proofErr w:type="spellStart"/>
      <w:proofErr w:type="gramStart"/>
      <w:r w:rsidRPr="0089461F">
        <w:rPr>
          <w:i/>
          <w:iCs/>
        </w:rPr>
        <w:t>Ficções</w:t>
      </w:r>
      <w:proofErr w:type="spellEnd"/>
      <w:r w:rsidRPr="0089461F">
        <w:t xml:space="preserve">, </w:t>
      </w:r>
      <w:proofErr w:type="spellStart"/>
      <w:r w:rsidRPr="0089461F">
        <w:t>Naldo</w:t>
      </w:r>
      <w:proofErr w:type="spellEnd"/>
      <w:r w:rsidRPr="0089461F">
        <w:t xml:space="preserve"> Martins, Brazil, 2013, 3 min.</w:t>
      </w:r>
      <w:proofErr w:type="gramEnd"/>
    </w:p>
    <w:p w14:paraId="711BE508" w14:textId="77777777" w:rsidR="00C41AD7" w:rsidRPr="0089461F" w:rsidRDefault="00C41AD7" w:rsidP="00C41AD7">
      <w:pPr>
        <w:spacing w:line="100" w:lineRule="atLeast"/>
      </w:pPr>
      <w:r w:rsidRPr="0089461F">
        <w:t>A foreign body which transgressed a space</w:t>
      </w:r>
      <w:proofErr w:type="gramStart"/>
      <w:r w:rsidRPr="0089461F">
        <w:t>...which</w:t>
      </w:r>
      <w:proofErr w:type="gramEnd"/>
      <w:r w:rsidRPr="0089461F">
        <w:t xml:space="preserve"> broke with the look of those who customarily came to the market and those who passed by. And such is my poetic, this fissure of the look. (</w:t>
      </w:r>
      <w:proofErr w:type="spellStart"/>
      <w:r w:rsidRPr="0089461F">
        <w:t>Naldo</w:t>
      </w:r>
      <w:proofErr w:type="spellEnd"/>
      <w:r w:rsidRPr="0089461F">
        <w:t xml:space="preserve"> Martins)</w:t>
      </w:r>
    </w:p>
    <w:p w14:paraId="562E4FBB" w14:textId="77777777" w:rsidR="00C41AD7" w:rsidRPr="0089461F" w:rsidRDefault="00C41AD7" w:rsidP="00C41AD7">
      <w:pPr>
        <w:spacing w:line="100" w:lineRule="atLeast"/>
      </w:pPr>
    </w:p>
    <w:p w14:paraId="49B59206" w14:textId="77777777" w:rsidR="00C41AD7" w:rsidRPr="0089461F" w:rsidRDefault="00C41AD7" w:rsidP="00C41AD7">
      <w:pPr>
        <w:spacing w:line="100" w:lineRule="atLeast"/>
      </w:pPr>
      <w:proofErr w:type="spellStart"/>
      <w:proofErr w:type="gramStart"/>
      <w:r w:rsidRPr="0089461F">
        <w:rPr>
          <w:i/>
          <w:iCs/>
        </w:rPr>
        <w:t>Corda</w:t>
      </w:r>
      <w:proofErr w:type="spellEnd"/>
      <w:r w:rsidRPr="0089461F">
        <w:t xml:space="preserve">, Pablo </w:t>
      </w:r>
      <w:proofErr w:type="spellStart"/>
      <w:r w:rsidRPr="0089461F">
        <w:t>Lobato</w:t>
      </w:r>
      <w:proofErr w:type="spellEnd"/>
      <w:r w:rsidRPr="0089461F">
        <w:t>, Brazil, 2014, 7 min.</w:t>
      </w:r>
      <w:proofErr w:type="gramEnd"/>
    </w:p>
    <w:p w14:paraId="55AFC8E5" w14:textId="77777777" w:rsidR="00C41AD7" w:rsidRPr="0089461F" w:rsidRDefault="00C41AD7" w:rsidP="00C41AD7">
      <w:pPr>
        <w:spacing w:line="100" w:lineRule="atLeast"/>
      </w:pPr>
      <w:r w:rsidRPr="0089461F">
        <w:t xml:space="preserve">Flow and disjunction, order and discord, during a Catholic procession centered </w:t>
      </w:r>
      <w:proofErr w:type="gramStart"/>
      <w:r w:rsidRPr="0089461F">
        <w:t>around</w:t>
      </w:r>
      <w:proofErr w:type="gramEnd"/>
      <w:r w:rsidRPr="0089461F">
        <w:t xml:space="preserve"> an 800-meter holy rope.</w:t>
      </w:r>
    </w:p>
    <w:p w14:paraId="53BAD56D" w14:textId="77777777" w:rsidR="00C41AD7" w:rsidRPr="0089461F" w:rsidRDefault="00C41AD7" w:rsidP="00C41AD7">
      <w:pPr>
        <w:spacing w:line="100" w:lineRule="atLeast"/>
      </w:pPr>
    </w:p>
    <w:p w14:paraId="419AA771" w14:textId="77777777" w:rsidR="00C41AD7" w:rsidRPr="0089461F" w:rsidRDefault="00C41AD7" w:rsidP="00C41AD7">
      <w:pPr>
        <w:spacing w:line="100" w:lineRule="atLeast"/>
      </w:pPr>
      <w:r w:rsidRPr="0089461F">
        <w:rPr>
          <w:i/>
          <w:iCs/>
        </w:rPr>
        <w:t>Evil Eye</w:t>
      </w:r>
      <w:r w:rsidRPr="0089461F">
        <w:t xml:space="preserve">, Leandro </w:t>
      </w:r>
      <w:proofErr w:type="spellStart"/>
      <w:r w:rsidRPr="0089461F">
        <w:t>Listorti</w:t>
      </w:r>
      <w:proofErr w:type="spellEnd"/>
      <w:r w:rsidRPr="0089461F">
        <w:t>, Argentina, 2013, 2 min.</w:t>
      </w:r>
    </w:p>
    <w:p w14:paraId="651662A8" w14:textId="77777777" w:rsidR="00C41AD7" w:rsidRPr="0089461F" w:rsidRDefault="00C41AD7" w:rsidP="00C41AD7">
      <w:pPr>
        <w:spacing w:line="100" w:lineRule="atLeast"/>
      </w:pPr>
      <w:r w:rsidRPr="0089461F">
        <w:t xml:space="preserve">A short made as part of the Buenos Aires version of the workshop Labor in a Single Shot, conducted by Antje </w:t>
      </w:r>
      <w:proofErr w:type="spellStart"/>
      <w:r w:rsidRPr="0089461F">
        <w:t>Ehmann</w:t>
      </w:r>
      <w:proofErr w:type="spellEnd"/>
      <w:r w:rsidRPr="0089461F">
        <w:t xml:space="preserve"> and </w:t>
      </w:r>
      <w:proofErr w:type="spellStart"/>
      <w:r w:rsidRPr="0089461F">
        <w:t>Harun</w:t>
      </w:r>
      <w:proofErr w:type="spellEnd"/>
      <w:r w:rsidRPr="0089461F">
        <w:t xml:space="preserve"> </w:t>
      </w:r>
      <w:proofErr w:type="spellStart"/>
      <w:r w:rsidRPr="0089461F">
        <w:t>Farocki</w:t>
      </w:r>
      <w:proofErr w:type="spellEnd"/>
      <w:r w:rsidRPr="0089461F">
        <w:t>. The workshop was intended to generate single-shot videos about labor, each 1 to 2 minutes in length, with no cuts.</w:t>
      </w:r>
    </w:p>
    <w:p w14:paraId="26D3A13F" w14:textId="77777777" w:rsidR="00C41AD7" w:rsidRPr="0089461F" w:rsidRDefault="00C41AD7" w:rsidP="00C41AD7">
      <w:pPr>
        <w:spacing w:line="100" w:lineRule="atLeast"/>
      </w:pPr>
    </w:p>
    <w:p w14:paraId="1FDDBC0A" w14:textId="77777777" w:rsidR="00C41AD7" w:rsidRPr="0089461F" w:rsidRDefault="00C41AD7" w:rsidP="00C41AD7">
      <w:pPr>
        <w:spacing w:line="100" w:lineRule="atLeast"/>
      </w:pPr>
      <w:r w:rsidRPr="0089461F">
        <w:rPr>
          <w:i/>
          <w:iCs/>
        </w:rPr>
        <w:t xml:space="preserve">La </w:t>
      </w:r>
      <w:proofErr w:type="spellStart"/>
      <w:r w:rsidRPr="0089461F">
        <w:rPr>
          <w:i/>
          <w:iCs/>
        </w:rPr>
        <w:t>cabeza</w:t>
      </w:r>
      <w:proofErr w:type="spellEnd"/>
      <w:r w:rsidRPr="0089461F">
        <w:rPr>
          <w:i/>
          <w:iCs/>
        </w:rPr>
        <w:t xml:space="preserve"> </w:t>
      </w:r>
      <w:proofErr w:type="spellStart"/>
      <w:r w:rsidRPr="0089461F">
        <w:rPr>
          <w:i/>
          <w:iCs/>
        </w:rPr>
        <w:t>mató</w:t>
      </w:r>
      <w:proofErr w:type="spellEnd"/>
      <w:r w:rsidRPr="0089461F">
        <w:rPr>
          <w:i/>
          <w:iCs/>
        </w:rPr>
        <w:t xml:space="preserve"> a </w:t>
      </w:r>
      <w:proofErr w:type="spellStart"/>
      <w:r w:rsidRPr="0089461F">
        <w:rPr>
          <w:i/>
          <w:iCs/>
        </w:rPr>
        <w:t>todos</w:t>
      </w:r>
      <w:proofErr w:type="spellEnd"/>
      <w:r w:rsidRPr="0089461F">
        <w:t>, Beatriz Santiago Muñoz, Puerto Rico, 2014, 8 min.</w:t>
      </w:r>
    </w:p>
    <w:p w14:paraId="1883906B" w14:textId="77777777" w:rsidR="00C41AD7" w:rsidRPr="0089461F" w:rsidRDefault="00C41AD7" w:rsidP="00C41AD7">
      <w:pPr>
        <w:pStyle w:val="BodyText"/>
        <w:spacing w:line="100" w:lineRule="atLeast"/>
        <w:rPr>
          <w:color w:val="000000"/>
        </w:rPr>
      </w:pPr>
      <w:proofErr w:type="gramStart"/>
      <w:r w:rsidRPr="0089461F">
        <w:rPr>
          <w:color w:val="000000"/>
        </w:rPr>
        <w:t>Instructions to destroy the war apparatus with a spell.</w:t>
      </w:r>
      <w:proofErr w:type="gramEnd"/>
      <w:r w:rsidRPr="0089461F">
        <w:rPr>
          <w:color w:val="000000"/>
        </w:rPr>
        <w:t xml:space="preserve"> The form of this spell is precise. (Beatriz Santiago Muñoz)</w:t>
      </w:r>
    </w:p>
    <w:p w14:paraId="0A4828F9" w14:textId="77777777" w:rsidR="00C41AD7" w:rsidRPr="0089461F" w:rsidRDefault="00C41AD7" w:rsidP="00C41AD7">
      <w:pPr>
        <w:spacing w:line="100" w:lineRule="atLeast"/>
      </w:pPr>
      <w:proofErr w:type="gramStart"/>
      <w:r w:rsidRPr="0089461F">
        <w:rPr>
          <w:i/>
          <w:iCs/>
        </w:rPr>
        <w:t>Nariño</w:t>
      </w:r>
      <w:r w:rsidRPr="0089461F">
        <w:t xml:space="preserve">, José Luis </w:t>
      </w:r>
      <w:proofErr w:type="spellStart"/>
      <w:r w:rsidRPr="0089461F">
        <w:t>Bongore</w:t>
      </w:r>
      <w:proofErr w:type="spellEnd"/>
      <w:r w:rsidRPr="0089461F">
        <w:t>, Colombia, 2013-2014, 8 min.</w:t>
      </w:r>
      <w:proofErr w:type="gramEnd"/>
    </w:p>
    <w:p w14:paraId="0D58929B" w14:textId="77777777" w:rsidR="00C41AD7" w:rsidRPr="0089461F" w:rsidRDefault="00C41AD7" w:rsidP="00C41AD7">
      <w:pPr>
        <w:spacing w:line="100" w:lineRule="atLeast"/>
      </w:pPr>
      <w:r w:rsidRPr="0089461F">
        <w:t xml:space="preserve">This video comes from theater workshops conducted in southern Colombian conflict zones, among populations affected by fighting between guerrillas, paramilitaries, drug traffickers, and prospectors. The workshops were aimed at creating tools for self-representation. I accompanied to Nariño the team led by Cesar </w:t>
      </w:r>
      <w:proofErr w:type="spellStart"/>
      <w:r w:rsidRPr="0089461F">
        <w:t>Castaño</w:t>
      </w:r>
      <w:proofErr w:type="spellEnd"/>
      <w:r w:rsidRPr="0089461F">
        <w:t xml:space="preserve"> (playwright) and </w:t>
      </w:r>
      <w:proofErr w:type="spellStart"/>
      <w:r w:rsidRPr="0089461F">
        <w:t>Nemesio</w:t>
      </w:r>
      <w:proofErr w:type="spellEnd"/>
      <w:r w:rsidRPr="0089461F">
        <w:t xml:space="preserve"> </w:t>
      </w:r>
      <w:proofErr w:type="spellStart"/>
      <w:r w:rsidRPr="0089461F">
        <w:t>Berrio</w:t>
      </w:r>
      <w:proofErr w:type="spellEnd"/>
      <w:r w:rsidRPr="0089461F">
        <w:t xml:space="preserve"> (choreographer). (José Luis </w:t>
      </w:r>
      <w:proofErr w:type="spellStart"/>
      <w:r w:rsidRPr="0089461F">
        <w:t>Bongore</w:t>
      </w:r>
      <w:proofErr w:type="spellEnd"/>
      <w:r w:rsidRPr="0089461F">
        <w:t>)</w:t>
      </w:r>
    </w:p>
    <w:p w14:paraId="19FCF5FD" w14:textId="77777777" w:rsidR="00C41AD7" w:rsidRPr="0089461F" w:rsidRDefault="00C41AD7" w:rsidP="00C41AD7">
      <w:pPr>
        <w:spacing w:line="100" w:lineRule="atLeast"/>
      </w:pPr>
    </w:p>
    <w:p w14:paraId="1875AECC" w14:textId="77777777" w:rsidR="00C41AD7" w:rsidRPr="0089461F" w:rsidRDefault="00C41AD7" w:rsidP="00C41AD7">
      <w:pPr>
        <w:spacing w:line="100" w:lineRule="atLeast"/>
      </w:pPr>
      <w:r w:rsidRPr="0089461F">
        <w:rPr>
          <w:i/>
          <w:iCs/>
        </w:rPr>
        <w:t>Echo Chamber</w:t>
      </w:r>
      <w:r w:rsidRPr="0089461F">
        <w:t xml:space="preserve">, Guillermo </w:t>
      </w:r>
      <w:proofErr w:type="spellStart"/>
      <w:r w:rsidRPr="0089461F">
        <w:t>Moncayo</w:t>
      </w:r>
      <w:proofErr w:type="spellEnd"/>
      <w:r w:rsidRPr="0089461F">
        <w:t>, France/Colombia, 2014, 19 min.</w:t>
      </w:r>
    </w:p>
    <w:p w14:paraId="75BF9150" w14:textId="77777777" w:rsidR="00C41AD7" w:rsidRPr="0089461F" w:rsidRDefault="00C41AD7" w:rsidP="00C41AD7">
      <w:pPr>
        <w:spacing w:line="100" w:lineRule="atLeast"/>
      </w:pPr>
      <w:r w:rsidRPr="0089461F">
        <w:t xml:space="preserve">This film is based on a very concrete reality, the gradual abandonment of Colombia’s rail network in the second half of the 20th century, reflecting the country’s complex relation to the notion of modernity over the decades. This is seen as a kind of intimate process of deconstruction of the territory’s imaginary cartography. (Guillermo </w:t>
      </w:r>
      <w:proofErr w:type="spellStart"/>
      <w:r w:rsidRPr="0089461F">
        <w:t>Moncayo</w:t>
      </w:r>
      <w:proofErr w:type="spellEnd"/>
      <w:r w:rsidRPr="0089461F">
        <w:t>)</w:t>
      </w:r>
    </w:p>
    <w:p w14:paraId="07F2D813" w14:textId="3E5883F9" w:rsidR="003E712C" w:rsidRPr="0089461F" w:rsidRDefault="003E712C" w:rsidP="007B3DFE">
      <w:pPr>
        <w:shd w:val="clear" w:color="auto" w:fill="FFFFFF"/>
        <w:rPr>
          <w:color w:val="222222"/>
        </w:rPr>
      </w:pPr>
    </w:p>
    <w:p w14:paraId="0A5812B1" w14:textId="77777777" w:rsidR="00727D07" w:rsidRPr="00471B3D" w:rsidRDefault="00727D07" w:rsidP="00727D07">
      <w:pPr>
        <w:rPr>
          <w:b/>
          <w:sz w:val="20"/>
          <w:szCs w:val="20"/>
          <w:u w:val="single"/>
        </w:rPr>
      </w:pPr>
      <w:r w:rsidRPr="00471B3D">
        <w:rPr>
          <w:b/>
          <w:sz w:val="20"/>
          <w:szCs w:val="20"/>
          <w:u w:val="single"/>
        </w:rPr>
        <w:t>Acknowledgements:</w:t>
      </w:r>
    </w:p>
    <w:p w14:paraId="6FD1D635" w14:textId="77777777" w:rsidR="00727D07" w:rsidRPr="00471B3D" w:rsidRDefault="00727D07" w:rsidP="00727D07">
      <w:pPr>
        <w:pStyle w:val="NormalWeb"/>
        <w:shd w:val="clear" w:color="auto" w:fill="FFFFFF"/>
        <w:spacing w:before="0" w:beforeAutospacing="0" w:after="0" w:afterAutospacing="0"/>
        <w:rPr>
          <w:rFonts w:ascii="Times New Roman" w:hAnsi="Times New Roman"/>
          <w:b/>
          <w:u w:val="single"/>
          <w:lang w:bidi="en-US"/>
        </w:rPr>
      </w:pPr>
      <w:r w:rsidRPr="00471B3D">
        <w:rPr>
          <w:rFonts w:ascii="Times New Roman" w:hAnsi="Times New Roman"/>
          <w:lang w:bidi="en-US"/>
        </w:rPr>
        <w:t xml:space="preserve">This program is supported by the Los Angeles County Board of Supervisors through the Los Angeles County Arts Commission; the Department of Cultural Affairs, City of Los Angeles; and Bloomberg Philanthropies. We also depend on our members, ticket buyers, and individual donors. </w:t>
      </w:r>
    </w:p>
    <w:p w14:paraId="60139B26" w14:textId="77777777" w:rsidR="00727D07" w:rsidRPr="00471B3D" w:rsidRDefault="00727D07" w:rsidP="00727D07">
      <w:pPr>
        <w:pStyle w:val="NormalWeb"/>
        <w:shd w:val="clear" w:color="auto" w:fill="FFFFFF"/>
        <w:spacing w:before="0" w:beforeAutospacing="0" w:after="0" w:afterAutospacing="0"/>
        <w:rPr>
          <w:rFonts w:ascii="Times New Roman" w:hAnsi="Times New Roman"/>
          <w:lang w:bidi="en-US"/>
        </w:rPr>
      </w:pPr>
    </w:p>
    <w:p w14:paraId="6B33F039" w14:textId="37B5CA42" w:rsidR="00727D07" w:rsidRPr="00471B3D" w:rsidRDefault="00727D07" w:rsidP="00727D07">
      <w:pPr>
        <w:pStyle w:val="NormalWeb"/>
        <w:shd w:val="clear" w:color="auto" w:fill="FFFFFF"/>
        <w:spacing w:before="0" w:beforeAutospacing="0" w:after="0" w:afterAutospacing="0"/>
        <w:rPr>
          <w:rFonts w:ascii="Times New Roman" w:hAnsi="Times New Roman"/>
          <w:lang w:bidi="en-US"/>
        </w:rPr>
      </w:pPr>
      <w:r w:rsidRPr="00471B3D">
        <w:rPr>
          <w:rFonts w:ascii="Times New Roman" w:hAnsi="Times New Roman"/>
          <w:lang w:bidi="en-US"/>
        </w:rPr>
        <w:t xml:space="preserve">Los Angeles Filmforum is the city’s longest-running organization dedicated to weekly screenings of experimental film, documentaries, video art, </w:t>
      </w:r>
      <w:r w:rsidR="00896FFA" w:rsidRPr="00471B3D">
        <w:rPr>
          <w:rFonts w:ascii="Times New Roman" w:hAnsi="Times New Roman"/>
          <w:lang w:bidi="en-US"/>
        </w:rPr>
        <w:t>and experimental animation. 2017</w:t>
      </w:r>
      <w:r w:rsidRPr="00471B3D">
        <w:rPr>
          <w:rFonts w:ascii="Times New Roman" w:hAnsi="Times New Roman"/>
          <w:lang w:bidi="en-US"/>
        </w:rPr>
        <w:t xml:space="preserve"> is our 4</w:t>
      </w:r>
      <w:r w:rsidR="00896FFA" w:rsidRPr="00471B3D">
        <w:rPr>
          <w:rFonts w:ascii="Times New Roman" w:hAnsi="Times New Roman"/>
          <w:lang w:bidi="en-US"/>
        </w:rPr>
        <w:t>2nd</w:t>
      </w:r>
      <w:r w:rsidRPr="00471B3D">
        <w:rPr>
          <w:rFonts w:ascii="Times New Roman" w:hAnsi="Times New Roman"/>
          <w:lang w:bidi="en-US"/>
        </w:rPr>
        <w:t xml:space="preserve"> year.</w:t>
      </w:r>
    </w:p>
    <w:p w14:paraId="541D27E8" w14:textId="77777777" w:rsidR="00896FFA" w:rsidRPr="00471B3D" w:rsidRDefault="00896FFA" w:rsidP="00727D07">
      <w:pPr>
        <w:pStyle w:val="NormalWeb"/>
        <w:shd w:val="clear" w:color="auto" w:fill="FFFFFF"/>
        <w:spacing w:before="0" w:beforeAutospacing="0" w:after="0" w:afterAutospacing="0"/>
        <w:rPr>
          <w:rFonts w:ascii="Times New Roman" w:hAnsi="Times New Roman"/>
          <w:lang w:bidi="en-US"/>
        </w:rPr>
      </w:pPr>
    </w:p>
    <w:p w14:paraId="7D90D8A1" w14:textId="33DE0FBB" w:rsidR="00896FFA" w:rsidRPr="00471B3D" w:rsidRDefault="00896FFA" w:rsidP="00727D07">
      <w:pPr>
        <w:pStyle w:val="NormalWeb"/>
        <w:shd w:val="clear" w:color="auto" w:fill="FFFFFF"/>
        <w:spacing w:before="0" w:beforeAutospacing="0" w:after="0" w:afterAutospacing="0"/>
        <w:rPr>
          <w:rFonts w:ascii="Times New Roman" w:hAnsi="Times New Roman"/>
          <w:lang w:bidi="en-US"/>
        </w:rPr>
      </w:pPr>
      <w:r w:rsidRPr="00471B3D">
        <w:rPr>
          <w:rFonts w:ascii="Times New Roman" w:hAnsi="Times New Roman"/>
          <w:lang w:bidi="en-US"/>
        </w:rPr>
        <w:t>Coming soon to Los Angeles Filmforum:</w:t>
      </w:r>
    </w:p>
    <w:p w14:paraId="38D3812A" w14:textId="557D094A" w:rsidR="00896FFA" w:rsidRPr="00471B3D" w:rsidRDefault="00896FFA" w:rsidP="00896FFA">
      <w:pPr>
        <w:rPr>
          <w:sz w:val="20"/>
          <w:szCs w:val="20"/>
        </w:rPr>
      </w:pPr>
    </w:p>
    <w:p w14:paraId="354A2816" w14:textId="77777777" w:rsidR="00C41AD7" w:rsidRPr="00471B3D" w:rsidRDefault="00C41AD7" w:rsidP="00C41AD7">
      <w:pPr>
        <w:spacing w:line="276" w:lineRule="auto"/>
        <w:outlineLvl w:val="0"/>
        <w:rPr>
          <w:sz w:val="20"/>
          <w:szCs w:val="20"/>
        </w:rPr>
      </w:pPr>
      <w:r w:rsidRPr="00471B3D">
        <w:rPr>
          <w:sz w:val="20"/>
          <w:szCs w:val="20"/>
        </w:rPr>
        <w:t>Feb 12 – The Faces of Russian Peasants: Two Films by Sergei Loznitsa</w:t>
      </w:r>
    </w:p>
    <w:p w14:paraId="78F0AB95" w14:textId="77777777" w:rsidR="00C41AD7" w:rsidRPr="00471B3D" w:rsidRDefault="00C41AD7" w:rsidP="00C41AD7">
      <w:pPr>
        <w:widowControl w:val="0"/>
        <w:autoSpaceDE w:val="0"/>
        <w:autoSpaceDN w:val="0"/>
        <w:adjustRightInd w:val="0"/>
        <w:rPr>
          <w:sz w:val="20"/>
          <w:szCs w:val="20"/>
        </w:rPr>
      </w:pPr>
      <w:r w:rsidRPr="00471B3D">
        <w:rPr>
          <w:sz w:val="20"/>
          <w:szCs w:val="20"/>
        </w:rPr>
        <w:t>Feb 18 – Films by Roger Beebe, Tony Gault, and Elizabeth Henry, filmmakers in person</w:t>
      </w:r>
    </w:p>
    <w:p w14:paraId="43F359EE" w14:textId="77777777" w:rsidR="00C41AD7" w:rsidRPr="00471B3D" w:rsidRDefault="00C41AD7" w:rsidP="00C41AD7">
      <w:pPr>
        <w:widowControl w:val="0"/>
        <w:autoSpaceDE w:val="0"/>
        <w:autoSpaceDN w:val="0"/>
        <w:adjustRightInd w:val="0"/>
        <w:rPr>
          <w:sz w:val="20"/>
          <w:szCs w:val="20"/>
        </w:rPr>
      </w:pPr>
      <w:r w:rsidRPr="00471B3D">
        <w:rPr>
          <w:sz w:val="20"/>
          <w:szCs w:val="20"/>
        </w:rPr>
        <w:t>Feb 19 – The annual Festival of (</w:t>
      </w:r>
      <w:proofErr w:type="gramStart"/>
      <w:r w:rsidRPr="00471B3D">
        <w:rPr>
          <w:sz w:val="20"/>
          <w:szCs w:val="20"/>
        </w:rPr>
        <w:t>In)appropriation</w:t>
      </w:r>
      <w:proofErr w:type="gramEnd"/>
    </w:p>
    <w:p w14:paraId="69CDE164" w14:textId="77777777" w:rsidR="00C41AD7" w:rsidRPr="00471B3D" w:rsidRDefault="00C41AD7" w:rsidP="00C41AD7">
      <w:pPr>
        <w:widowControl w:val="0"/>
        <w:autoSpaceDE w:val="0"/>
        <w:autoSpaceDN w:val="0"/>
        <w:adjustRightInd w:val="0"/>
        <w:rPr>
          <w:sz w:val="20"/>
          <w:szCs w:val="20"/>
        </w:rPr>
      </w:pPr>
      <w:r w:rsidRPr="00471B3D">
        <w:rPr>
          <w:sz w:val="20"/>
          <w:szCs w:val="20"/>
        </w:rPr>
        <w:t>Feb 25 – Sergei Loznitsa in person – Blockade</w:t>
      </w:r>
    </w:p>
    <w:p w14:paraId="1A4CA2AE" w14:textId="77777777" w:rsidR="00C41AD7" w:rsidRPr="00471B3D" w:rsidRDefault="00C41AD7" w:rsidP="00C41AD7">
      <w:pPr>
        <w:widowControl w:val="0"/>
        <w:autoSpaceDE w:val="0"/>
        <w:autoSpaceDN w:val="0"/>
        <w:adjustRightInd w:val="0"/>
        <w:rPr>
          <w:sz w:val="20"/>
          <w:szCs w:val="20"/>
        </w:rPr>
      </w:pPr>
      <w:r w:rsidRPr="00471B3D">
        <w:rPr>
          <w:sz w:val="20"/>
          <w:szCs w:val="20"/>
        </w:rPr>
        <w:t>Feb 27 – Sergei Loznitsa in person at UCLA – Austerlitz</w:t>
      </w:r>
    </w:p>
    <w:p w14:paraId="0909AF87" w14:textId="77777777" w:rsidR="00C41AD7" w:rsidRPr="00471B3D" w:rsidRDefault="00C41AD7" w:rsidP="00C41AD7">
      <w:pPr>
        <w:widowControl w:val="0"/>
        <w:autoSpaceDE w:val="0"/>
        <w:autoSpaceDN w:val="0"/>
        <w:adjustRightInd w:val="0"/>
        <w:rPr>
          <w:sz w:val="20"/>
          <w:szCs w:val="20"/>
        </w:rPr>
      </w:pPr>
      <w:r w:rsidRPr="00471B3D">
        <w:rPr>
          <w:sz w:val="20"/>
          <w:szCs w:val="20"/>
        </w:rPr>
        <w:t>Feb 28 – Sergei Loznitsa in person at Cal Arts – Maidan</w:t>
      </w:r>
    </w:p>
    <w:p w14:paraId="539F7800" w14:textId="77777777" w:rsidR="00C41AD7" w:rsidRPr="00471B3D" w:rsidRDefault="00C41AD7" w:rsidP="00C41AD7">
      <w:pPr>
        <w:widowControl w:val="0"/>
        <w:autoSpaceDE w:val="0"/>
        <w:autoSpaceDN w:val="0"/>
        <w:adjustRightInd w:val="0"/>
        <w:rPr>
          <w:sz w:val="20"/>
          <w:szCs w:val="20"/>
        </w:rPr>
      </w:pPr>
      <w:r w:rsidRPr="00471B3D">
        <w:rPr>
          <w:sz w:val="20"/>
          <w:szCs w:val="20"/>
        </w:rPr>
        <w:t>Mar 1 – Sergei Loznitsa in person at Cinefamily – The Event</w:t>
      </w:r>
    </w:p>
    <w:p w14:paraId="5DDC4D94" w14:textId="77777777" w:rsidR="00727D07" w:rsidRPr="00471B3D" w:rsidRDefault="00727D07" w:rsidP="00727D07">
      <w:pPr>
        <w:pStyle w:val="NormalWeb"/>
        <w:shd w:val="clear" w:color="auto" w:fill="FFFFFF"/>
        <w:spacing w:before="0" w:beforeAutospacing="0" w:after="0" w:afterAutospacing="0"/>
        <w:rPr>
          <w:rFonts w:ascii="Times New Roman" w:hAnsi="Times New Roman"/>
          <w:lang w:bidi="en-US"/>
        </w:rPr>
      </w:pPr>
    </w:p>
    <w:p w14:paraId="5F7138FF" w14:textId="77777777" w:rsidR="002535EE" w:rsidRPr="00471B3D" w:rsidRDefault="002535EE" w:rsidP="002535EE">
      <w:pPr>
        <w:suppressAutoHyphens w:val="0"/>
        <w:rPr>
          <w:rFonts w:eastAsiaTheme="minorEastAsia"/>
          <w:sz w:val="20"/>
          <w:szCs w:val="20"/>
          <w:lang w:bidi="ar-SA"/>
        </w:rPr>
      </w:pPr>
      <w:r w:rsidRPr="00471B3D">
        <w:rPr>
          <w:rFonts w:eastAsiaTheme="minorEastAsia"/>
          <w:sz w:val="20"/>
          <w:szCs w:val="20"/>
          <w:lang w:bidi="ar-SA"/>
        </w:rPr>
        <w:t xml:space="preserve">Memberships available, $70 single, $115 dual, or $50 single student.  </w:t>
      </w:r>
    </w:p>
    <w:p w14:paraId="15A46C86" w14:textId="36B08BD0" w:rsidR="002535EE" w:rsidRPr="00471B3D" w:rsidRDefault="002535EE" w:rsidP="002535EE">
      <w:pPr>
        <w:suppressAutoHyphens w:val="0"/>
        <w:rPr>
          <w:rFonts w:eastAsiaTheme="minorEastAsia"/>
          <w:sz w:val="20"/>
          <w:szCs w:val="20"/>
          <w:lang w:bidi="ar-SA"/>
        </w:rPr>
      </w:pPr>
      <w:r w:rsidRPr="00471B3D">
        <w:rPr>
          <w:rFonts w:eastAsiaTheme="minorEastAsia"/>
          <w:sz w:val="20"/>
          <w:szCs w:val="20"/>
          <w:lang w:bidi="ar-SA"/>
        </w:rPr>
        <w:t xml:space="preserve">Contact us at lafilmforum@yahoo.com. </w:t>
      </w:r>
    </w:p>
    <w:p w14:paraId="13C41E3A" w14:textId="35F8CF7A" w:rsidR="002535EE" w:rsidRPr="00471B3D" w:rsidRDefault="00A9072F" w:rsidP="002535EE">
      <w:pPr>
        <w:suppressAutoHyphens w:val="0"/>
        <w:rPr>
          <w:rFonts w:eastAsiaTheme="minorEastAsia"/>
          <w:sz w:val="20"/>
          <w:szCs w:val="20"/>
          <w:lang w:bidi="ar-SA"/>
        </w:rPr>
      </w:pPr>
      <w:r w:rsidRPr="00471B3D">
        <w:rPr>
          <w:rFonts w:eastAsiaTheme="minorEastAsia"/>
          <w:sz w:val="20"/>
          <w:szCs w:val="20"/>
          <w:lang w:bidi="ar-SA"/>
        </w:rPr>
        <w:t xml:space="preserve">Find us online at </w:t>
      </w:r>
      <w:hyperlink r:id="rId7" w:history="1">
        <w:r w:rsidRPr="00471B3D">
          <w:rPr>
            <w:rStyle w:val="Hyperlink"/>
            <w:rFonts w:eastAsiaTheme="minorEastAsia"/>
            <w:sz w:val="20"/>
            <w:szCs w:val="20"/>
            <w:lang w:bidi="ar-SA"/>
          </w:rPr>
          <w:t>http://www.lafilmforum.org</w:t>
        </w:r>
      </w:hyperlink>
    </w:p>
    <w:p w14:paraId="5FE41B02" w14:textId="5DFCB72E" w:rsidR="002535EE" w:rsidRPr="00471B3D" w:rsidRDefault="002535EE" w:rsidP="002535EE">
      <w:pPr>
        <w:suppressAutoHyphens w:val="0"/>
        <w:rPr>
          <w:rFonts w:eastAsiaTheme="minorEastAsia"/>
          <w:sz w:val="20"/>
          <w:szCs w:val="20"/>
          <w:lang w:bidi="ar-SA"/>
        </w:rPr>
      </w:pPr>
      <w:r w:rsidRPr="00471B3D">
        <w:rPr>
          <w:rFonts w:eastAsiaTheme="minorEastAsia"/>
          <w:sz w:val="20"/>
          <w:szCs w:val="20"/>
          <w:lang w:bidi="ar-SA"/>
        </w:rPr>
        <w:t>Become a fan on Facebook and Follow us on Twitter</w:t>
      </w:r>
      <w:r w:rsidR="00A9072F" w:rsidRPr="00471B3D">
        <w:rPr>
          <w:rFonts w:eastAsiaTheme="minorEastAsia"/>
          <w:sz w:val="20"/>
          <w:szCs w:val="20"/>
          <w:lang w:bidi="ar-SA"/>
        </w:rPr>
        <w:t xml:space="preserve"> </w:t>
      </w:r>
      <w:proofErr w:type="gramStart"/>
      <w:r w:rsidR="00A9072F" w:rsidRPr="00471B3D">
        <w:rPr>
          <w:rFonts w:eastAsiaTheme="minorEastAsia"/>
          <w:sz w:val="20"/>
          <w:szCs w:val="20"/>
          <w:lang w:bidi="ar-SA"/>
        </w:rPr>
        <w:t>@</w:t>
      </w:r>
      <w:proofErr w:type="spellStart"/>
      <w:r w:rsidR="00A9072F" w:rsidRPr="00471B3D">
        <w:rPr>
          <w:rFonts w:eastAsiaTheme="minorEastAsia"/>
          <w:sz w:val="20"/>
          <w:szCs w:val="20"/>
          <w:lang w:bidi="ar-SA"/>
        </w:rPr>
        <w:t>LosAngFilmforum</w:t>
      </w:r>
      <w:proofErr w:type="spellEnd"/>
      <w:r w:rsidR="00A9072F" w:rsidRPr="00471B3D">
        <w:rPr>
          <w:rFonts w:eastAsiaTheme="minorEastAsia"/>
          <w:sz w:val="20"/>
          <w:szCs w:val="20"/>
          <w:lang w:bidi="ar-SA"/>
        </w:rPr>
        <w:t xml:space="preserve"> </w:t>
      </w:r>
      <w:r w:rsidRPr="00471B3D">
        <w:rPr>
          <w:rFonts w:eastAsiaTheme="minorEastAsia"/>
          <w:sz w:val="20"/>
          <w:szCs w:val="20"/>
          <w:lang w:bidi="ar-SA"/>
        </w:rPr>
        <w:t>!</w:t>
      </w:r>
      <w:proofErr w:type="gramEnd"/>
    </w:p>
    <w:p w14:paraId="4CECFCC2" w14:textId="77777777" w:rsidR="002535EE" w:rsidRPr="00471B3D" w:rsidRDefault="002535EE" w:rsidP="00727D07">
      <w:pPr>
        <w:rPr>
          <w:sz w:val="20"/>
          <w:szCs w:val="20"/>
        </w:rPr>
      </w:pPr>
    </w:p>
    <w:p w14:paraId="54468789" w14:textId="77777777" w:rsidR="00797EF8" w:rsidRPr="00471B3D" w:rsidRDefault="00727D07" w:rsidP="00727D07">
      <w:pPr>
        <w:rPr>
          <w:sz w:val="20"/>
          <w:szCs w:val="20"/>
        </w:rPr>
      </w:pPr>
      <w:r w:rsidRPr="00471B3D">
        <w:rPr>
          <w:sz w:val="20"/>
          <w:szCs w:val="20"/>
        </w:rPr>
        <w:t xml:space="preserve">Memberships available, $70 single, $115 dual, or $50 single student. </w:t>
      </w:r>
    </w:p>
    <w:p w14:paraId="1F3E7086" w14:textId="34D3588E" w:rsidR="00727D07" w:rsidRPr="0089461F" w:rsidRDefault="00727D07" w:rsidP="00727D07">
      <w:r w:rsidRPr="0089461F">
        <w:t xml:space="preserve"> </w:t>
      </w:r>
      <w:r w:rsidR="00A9072F" w:rsidRPr="0089461F">
        <w:t xml:space="preserve"> </w:t>
      </w:r>
      <w:r w:rsidR="006F1A55" w:rsidRPr="0089461F">
        <w:rPr>
          <w:noProof/>
          <w:lang w:bidi="ar-SA"/>
        </w:rPr>
        <w:drawing>
          <wp:anchor distT="0" distB="0" distL="114300" distR="114300" simplePos="0" relativeHeight="251658240" behindDoc="0" locked="0" layoutInCell="1" allowOverlap="1" wp14:anchorId="4193684C" wp14:editId="0CFE7A52">
            <wp:simplePos x="0" y="0"/>
            <wp:positionH relativeFrom="margin">
              <wp:posOffset>3911600</wp:posOffset>
            </wp:positionH>
            <wp:positionV relativeFrom="paragraph">
              <wp:posOffset>147320</wp:posOffset>
            </wp:positionV>
            <wp:extent cx="471170" cy="543560"/>
            <wp:effectExtent l="0" t="0" r="5080" b="8890"/>
            <wp:wrapThrough wrapText="bothSides">
              <wp:wrapPolygon edited="0">
                <wp:start x="0" y="0"/>
                <wp:lineTo x="0" y="21196"/>
                <wp:lineTo x="20960" y="21196"/>
                <wp:lineTo x="20960"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170" cy="543560"/>
                    </a:xfrm>
                    <a:prstGeom prst="rect">
                      <a:avLst/>
                    </a:prstGeom>
                    <a:noFill/>
                  </pic:spPr>
                </pic:pic>
              </a:graphicData>
            </a:graphic>
            <wp14:sizeRelH relativeFrom="page">
              <wp14:pctWidth>0</wp14:pctWidth>
            </wp14:sizeRelH>
            <wp14:sizeRelV relativeFrom="page">
              <wp14:pctHeight>0</wp14:pctHeight>
            </wp14:sizeRelV>
          </wp:anchor>
        </w:drawing>
      </w:r>
      <w:r w:rsidRPr="0089461F">
        <w:t xml:space="preserve">    </w:t>
      </w:r>
    </w:p>
    <w:p w14:paraId="027F61B7" w14:textId="572E5A1C" w:rsidR="003E712C" w:rsidRPr="0089461F" w:rsidRDefault="006F1A55" w:rsidP="00471B3D">
      <w:r w:rsidRPr="0089461F">
        <w:rPr>
          <w:noProof/>
          <w:lang w:bidi="ar-SA"/>
        </w:rPr>
        <w:drawing>
          <wp:inline distT="0" distB="0" distL="0" distR="0" wp14:anchorId="4F14FF27" wp14:editId="51E1F645">
            <wp:extent cx="2085975" cy="419100"/>
            <wp:effectExtent l="0" t="0" r="9525" b="0"/>
            <wp:docPr id="1" name="Picture 1" descr="Description: DCA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CA_LOGO_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419100"/>
                    </a:xfrm>
                    <a:prstGeom prst="rect">
                      <a:avLst/>
                    </a:prstGeom>
                    <a:noFill/>
                    <a:ln>
                      <a:noFill/>
                    </a:ln>
                  </pic:spPr>
                </pic:pic>
              </a:graphicData>
            </a:graphic>
          </wp:inline>
        </w:drawing>
      </w:r>
      <w:r w:rsidR="00727D07" w:rsidRPr="0089461F">
        <w:rPr>
          <w:noProof/>
          <w:lang w:bidi="ar-SA"/>
        </w:rPr>
        <w:t xml:space="preserve">            </w:t>
      </w:r>
      <w:r w:rsidRPr="0089461F">
        <w:rPr>
          <w:rFonts w:ascii="Arial" w:hAnsi="Arial" w:cs="Arial"/>
          <w:noProof/>
          <w:lang w:bidi="ar-SA"/>
        </w:rPr>
        <w:drawing>
          <wp:inline distT="0" distB="0" distL="0" distR="0" wp14:anchorId="738D694F" wp14:editId="482C70F1">
            <wp:extent cx="752475" cy="533400"/>
            <wp:effectExtent l="0" t="0" r="9525" b="0"/>
            <wp:docPr id="2" name="Picture 3" descr="Description: C:\Users\Mary\Documents\FILMFORUM\Marketing\Logos\Bloomberg_Philanthropi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Mary\Documents\FILMFORUM\Marketing\Logos\Bloomberg_Philanthropies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533400"/>
                    </a:xfrm>
                    <a:prstGeom prst="rect">
                      <a:avLst/>
                    </a:prstGeom>
                    <a:noFill/>
                    <a:ln>
                      <a:noFill/>
                    </a:ln>
                  </pic:spPr>
                </pic:pic>
              </a:graphicData>
            </a:graphic>
          </wp:inline>
        </w:drawing>
      </w:r>
      <w:bookmarkStart w:id="0" w:name="_GoBack"/>
      <w:bookmarkEnd w:id="0"/>
    </w:p>
    <w:sectPr w:rsidR="003E712C" w:rsidRPr="0089461F">
      <w:pgSz w:w="12240" w:h="15840"/>
      <w:pgMar w:top="1440" w:right="1800" w:bottom="1440" w:left="180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MS Mincho">
    <w:altName w:val="ＭＳ 明朝"/>
    <w:charset w:val="80"/>
    <w:family w:val="roman"/>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F5A82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ACF"/>
    <w:rsid w:val="000B12D4"/>
    <w:rsid w:val="000D0A51"/>
    <w:rsid w:val="00151453"/>
    <w:rsid w:val="00196BA4"/>
    <w:rsid w:val="002535EE"/>
    <w:rsid w:val="00262361"/>
    <w:rsid w:val="00285147"/>
    <w:rsid w:val="002F6A5E"/>
    <w:rsid w:val="00365F6E"/>
    <w:rsid w:val="003E712C"/>
    <w:rsid w:val="003F22F8"/>
    <w:rsid w:val="00471B3D"/>
    <w:rsid w:val="004C1516"/>
    <w:rsid w:val="005323F4"/>
    <w:rsid w:val="005B24F9"/>
    <w:rsid w:val="005F5626"/>
    <w:rsid w:val="006A72EC"/>
    <w:rsid w:val="006F1A55"/>
    <w:rsid w:val="006F6ACF"/>
    <w:rsid w:val="00705E44"/>
    <w:rsid w:val="00727D07"/>
    <w:rsid w:val="00796504"/>
    <w:rsid w:val="00797EF8"/>
    <w:rsid w:val="007B3DFE"/>
    <w:rsid w:val="007E1BA9"/>
    <w:rsid w:val="00801F6E"/>
    <w:rsid w:val="00861F9C"/>
    <w:rsid w:val="00886923"/>
    <w:rsid w:val="0089461F"/>
    <w:rsid w:val="00896FFA"/>
    <w:rsid w:val="008A5D53"/>
    <w:rsid w:val="009A0C32"/>
    <w:rsid w:val="009B7D98"/>
    <w:rsid w:val="009C6195"/>
    <w:rsid w:val="009D3571"/>
    <w:rsid w:val="00A9072F"/>
    <w:rsid w:val="00BC6D6F"/>
    <w:rsid w:val="00C41AD7"/>
    <w:rsid w:val="00D154E5"/>
    <w:rsid w:val="00D67520"/>
    <w:rsid w:val="00DE562C"/>
    <w:rsid w:val="00E46E31"/>
    <w:rsid w:val="00E61CA7"/>
    <w:rsid w:val="00E76CE7"/>
    <w:rsid w:val="00E821F8"/>
    <w:rsid w:val="00ED3C4D"/>
    <w:rsid w:val="00F4768E"/>
    <w:rsid w:val="00F665C2"/>
    <w:rsid w:val="00FB0F0F"/>
    <w:rsid w:val="00FB7B0D"/>
    <w:rsid w:val="00FF2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A96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MS Mincho"/>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rPr>
      <w:rFonts w:cs="Times New Roman"/>
    </w:rPr>
  </w:style>
  <w:style w:type="character" w:customStyle="1" w:styleId="apple-converted-space">
    <w:name w:val="apple-converted-space"/>
    <w:rPr>
      <w:rFonts w:cs="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yperlink1">
    <w:name w:val="Hyperlink1"/>
    <w:rsid w:val="00727D07"/>
    <w:rPr>
      <w:color w:val="0028F9"/>
      <w:sz w:val="20"/>
      <w:u w:val="single"/>
    </w:rPr>
  </w:style>
  <w:style w:type="paragraph" w:styleId="NormalWeb">
    <w:name w:val="Normal (Web)"/>
    <w:basedOn w:val="Normal"/>
    <w:uiPriority w:val="99"/>
    <w:unhideWhenUsed/>
    <w:rsid w:val="00727D07"/>
    <w:pPr>
      <w:suppressAutoHyphens w:val="0"/>
      <w:spacing w:before="100" w:beforeAutospacing="1" w:after="100" w:afterAutospacing="1"/>
    </w:pPr>
    <w:rPr>
      <w:rFonts w:ascii="Times" w:hAnsi="Times"/>
      <w:sz w:val="20"/>
      <w:szCs w:val="20"/>
      <w:lang w:bidi="ar-SA"/>
    </w:rPr>
  </w:style>
  <w:style w:type="paragraph" w:styleId="BalloonText">
    <w:name w:val="Balloon Text"/>
    <w:basedOn w:val="Normal"/>
    <w:link w:val="BalloonTextChar"/>
    <w:uiPriority w:val="99"/>
    <w:semiHidden/>
    <w:unhideWhenUsed/>
    <w:rsid w:val="007B3DFE"/>
    <w:rPr>
      <w:rFonts w:ascii="Tahoma" w:hAnsi="Tahoma" w:cs="Tahoma"/>
      <w:sz w:val="16"/>
      <w:szCs w:val="16"/>
    </w:rPr>
  </w:style>
  <w:style w:type="character" w:customStyle="1" w:styleId="BalloonTextChar">
    <w:name w:val="Balloon Text Char"/>
    <w:basedOn w:val="DefaultParagraphFont"/>
    <w:link w:val="BalloonText"/>
    <w:uiPriority w:val="99"/>
    <w:semiHidden/>
    <w:rsid w:val="007B3DFE"/>
    <w:rPr>
      <w:rFonts w:ascii="Tahoma" w:eastAsia="MS Mincho" w:hAnsi="Tahoma" w:cs="Tahoma"/>
      <w:sz w:val="16"/>
      <w:szCs w:val="16"/>
      <w:lang w:bidi="en-US"/>
    </w:rPr>
  </w:style>
  <w:style w:type="character" w:customStyle="1" w:styleId="4n-j">
    <w:name w:val="_4n-j"/>
    <w:basedOn w:val="DefaultParagraphFont"/>
    <w:rsid w:val="00E821F8"/>
  </w:style>
  <w:style w:type="character" w:styleId="Emphasis">
    <w:name w:val="Emphasis"/>
    <w:uiPriority w:val="20"/>
    <w:qFormat/>
    <w:rsid w:val="00E76CE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MS Mincho"/>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rPr>
      <w:rFonts w:cs="Times New Roman"/>
    </w:rPr>
  </w:style>
  <w:style w:type="character" w:customStyle="1" w:styleId="apple-converted-space">
    <w:name w:val="apple-converted-space"/>
    <w:rPr>
      <w:rFonts w:cs="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yperlink1">
    <w:name w:val="Hyperlink1"/>
    <w:rsid w:val="00727D07"/>
    <w:rPr>
      <w:color w:val="0028F9"/>
      <w:sz w:val="20"/>
      <w:u w:val="single"/>
    </w:rPr>
  </w:style>
  <w:style w:type="paragraph" w:styleId="NormalWeb">
    <w:name w:val="Normal (Web)"/>
    <w:basedOn w:val="Normal"/>
    <w:uiPriority w:val="99"/>
    <w:unhideWhenUsed/>
    <w:rsid w:val="00727D07"/>
    <w:pPr>
      <w:suppressAutoHyphens w:val="0"/>
      <w:spacing w:before="100" w:beforeAutospacing="1" w:after="100" w:afterAutospacing="1"/>
    </w:pPr>
    <w:rPr>
      <w:rFonts w:ascii="Times" w:hAnsi="Times"/>
      <w:sz w:val="20"/>
      <w:szCs w:val="20"/>
      <w:lang w:bidi="ar-SA"/>
    </w:rPr>
  </w:style>
  <w:style w:type="paragraph" w:styleId="BalloonText">
    <w:name w:val="Balloon Text"/>
    <w:basedOn w:val="Normal"/>
    <w:link w:val="BalloonTextChar"/>
    <w:uiPriority w:val="99"/>
    <w:semiHidden/>
    <w:unhideWhenUsed/>
    <w:rsid w:val="007B3DFE"/>
    <w:rPr>
      <w:rFonts w:ascii="Tahoma" w:hAnsi="Tahoma" w:cs="Tahoma"/>
      <w:sz w:val="16"/>
      <w:szCs w:val="16"/>
    </w:rPr>
  </w:style>
  <w:style w:type="character" w:customStyle="1" w:styleId="BalloonTextChar">
    <w:name w:val="Balloon Text Char"/>
    <w:basedOn w:val="DefaultParagraphFont"/>
    <w:link w:val="BalloonText"/>
    <w:uiPriority w:val="99"/>
    <w:semiHidden/>
    <w:rsid w:val="007B3DFE"/>
    <w:rPr>
      <w:rFonts w:ascii="Tahoma" w:eastAsia="MS Mincho" w:hAnsi="Tahoma" w:cs="Tahoma"/>
      <w:sz w:val="16"/>
      <w:szCs w:val="16"/>
      <w:lang w:bidi="en-US"/>
    </w:rPr>
  </w:style>
  <w:style w:type="character" w:customStyle="1" w:styleId="4n-j">
    <w:name w:val="_4n-j"/>
    <w:basedOn w:val="DefaultParagraphFont"/>
    <w:rsid w:val="00E821F8"/>
  </w:style>
  <w:style w:type="character" w:styleId="Emphasis">
    <w:name w:val="Emphasis"/>
    <w:uiPriority w:val="20"/>
    <w:qFormat/>
    <w:rsid w:val="00E76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afilmforum.org" TargetMode="External"/><Relationship Id="rId7" Type="http://schemas.openxmlformats.org/officeDocument/2006/relationships/hyperlink" Target="http://www.lafilmforum.org" TargetMode="External"/><Relationship Id="rId8" Type="http://schemas.openxmlformats.org/officeDocument/2006/relationships/image" Target="media/image1.emf"/><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808</Words>
  <Characters>4612</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Academy of Motion Pictures Arts and Sciences</Company>
  <LinksUpToDate>false</LinksUpToDate>
  <CharactersWithSpaces>5410</CharactersWithSpaces>
  <SharedDoc>false</SharedDoc>
  <HLinks>
    <vt:vector size="30" baseType="variant">
      <vt:variant>
        <vt:i4>3932165</vt:i4>
      </vt:variant>
      <vt:variant>
        <vt:i4>12</vt:i4>
      </vt:variant>
      <vt:variant>
        <vt:i4>0</vt:i4>
      </vt:variant>
      <vt:variant>
        <vt:i4>5</vt:i4>
      </vt:variant>
      <vt:variant>
        <vt:lpwstr>http://lafilmforum.org/</vt:lpwstr>
      </vt:variant>
      <vt:variant>
        <vt:lpwstr/>
      </vt:variant>
      <vt:variant>
        <vt:i4>852026</vt:i4>
      </vt:variant>
      <vt:variant>
        <vt:i4>9</vt:i4>
      </vt:variant>
      <vt:variant>
        <vt:i4>0</vt:i4>
      </vt:variant>
      <vt:variant>
        <vt:i4>5</vt:i4>
      </vt:variant>
      <vt:variant>
        <vt:lpwstr>mailto:lafilmforum@yahoo.com</vt:lpwstr>
      </vt:variant>
      <vt:variant>
        <vt:lpwstr/>
      </vt:variant>
      <vt:variant>
        <vt:i4>852026</vt:i4>
      </vt:variant>
      <vt:variant>
        <vt:i4>6</vt:i4>
      </vt:variant>
      <vt:variant>
        <vt:i4>0</vt:i4>
      </vt:variant>
      <vt:variant>
        <vt:i4>5</vt:i4>
      </vt:variant>
      <vt:variant>
        <vt:lpwstr>mailto:lafilmforum@yahoo.com</vt:lpwstr>
      </vt:variant>
      <vt:variant>
        <vt:lpwstr/>
      </vt:variant>
      <vt:variant>
        <vt:i4>852026</vt:i4>
      </vt:variant>
      <vt:variant>
        <vt:i4>3</vt:i4>
      </vt:variant>
      <vt:variant>
        <vt:i4>0</vt:i4>
      </vt:variant>
      <vt:variant>
        <vt:i4>5</vt:i4>
      </vt:variant>
      <vt:variant>
        <vt:lpwstr>mailto:lafilmforum@yahoo.com</vt:lpwstr>
      </vt:variant>
      <vt:variant>
        <vt:lpwstr/>
      </vt:variant>
      <vt:variant>
        <vt:i4>3932252</vt:i4>
      </vt:variant>
      <vt:variant>
        <vt:i4>0</vt:i4>
      </vt:variant>
      <vt:variant>
        <vt:i4>0</vt:i4>
      </vt:variant>
      <vt:variant>
        <vt:i4>5</vt:i4>
      </vt:variant>
      <vt:variant>
        <vt:lpwstr>http://www.lafilmforum.org/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Madison  Brookshire</dc:creator>
  <cp:lastModifiedBy>Adam Hyman</cp:lastModifiedBy>
  <cp:revision>6</cp:revision>
  <cp:lastPrinted>2017-01-21T23:37:00Z</cp:lastPrinted>
  <dcterms:created xsi:type="dcterms:W3CDTF">2017-01-29T21:36:00Z</dcterms:created>
  <dcterms:modified xsi:type="dcterms:W3CDTF">2017-01-29T22:21:00Z</dcterms:modified>
</cp:coreProperties>
</file>